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3148331</wp:posOffset>
                </wp:positionH>
                <wp:positionV relativeFrom="paragraph">
                  <wp:posOffset>32385</wp:posOffset>
                </wp:positionV>
                <wp:extent cx="323850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CA0313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FC5E2A">
                              <w:rPr>
                                <w:b/>
                              </w:rPr>
                              <w:t xml:space="preserve">Romeo, Julie…partnerství – 8. třída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47.9pt;margin-top:2.55pt;width:2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" fillcolor="white [3201]" strokecolor="#70ad47 [3209]" strokeweight="1.5pt">
                <v:textbox>
                  <w:txbxContent>
                    <w:p w:rsidR="008C42B6" w:rsidRPr="00796D1A" w:rsidRDefault="00CA0313" w:rsidP="008C42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Pracovní list </w:t>
                      </w:r>
                      <w:r w:rsidR="00FC5E2A">
                        <w:rPr>
                          <w:b/>
                        </w:rPr>
                        <w:t xml:space="preserve">Romeo, Julie…partnerství – 8. třída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C5E2A" w:rsidRPr="00EC4EE0" w:rsidRDefault="00FC5E2A" w:rsidP="00FC5E2A">
      <w:pPr>
        <w:spacing w:line="240" w:lineRule="auto"/>
        <w:rPr>
          <w:rFonts w:ascii="Verdana" w:eastAsia="Times New Roman" w:hAnsi="Verdana" w:cs="Times New Roman"/>
          <w:bCs/>
          <w:color w:val="262524"/>
          <w:sz w:val="19"/>
          <w:szCs w:val="19"/>
        </w:rPr>
      </w:pPr>
    </w:p>
    <w:p w:rsidR="00FC5E2A" w:rsidRPr="00622D6C" w:rsidRDefault="00FC5E2A" w:rsidP="00FC5E2A">
      <w:pPr>
        <w:jc w:val="both"/>
        <w:rPr>
          <w:rFonts w:eastAsia="Times New Roman" w:cstheme="minorHAnsi"/>
          <w:bCs/>
          <w:i/>
          <w:color w:val="262524"/>
          <w:sz w:val="28"/>
          <w:szCs w:val="28"/>
        </w:rPr>
      </w:pPr>
      <w:r w:rsidRPr="00622D6C">
        <w:rPr>
          <w:rFonts w:eastAsia="Times New Roman" w:cstheme="minorHAnsi"/>
          <w:bCs/>
          <w:i/>
          <w:color w:val="262524"/>
          <w:sz w:val="28"/>
          <w:szCs w:val="28"/>
        </w:rPr>
        <w:t xml:space="preserve">O čem tento pracovní list je? Jak už sis určitě z názvu odvodil/a, bude o vztazích. A to nejen o tvých představách a očekáváních, ale věnovat se budeme i pojmům, které jsi už určitě slyšel/a </w:t>
      </w:r>
      <w:proofErr w:type="spellStart"/>
      <w:r w:rsidRPr="00622D6C">
        <w:rPr>
          <w:rFonts w:eastAsia="Times New Roman" w:cstheme="minorHAnsi"/>
          <w:bCs/>
          <w:i/>
          <w:color w:val="262524"/>
          <w:sz w:val="28"/>
          <w:szCs w:val="28"/>
        </w:rPr>
        <w:t>a</w:t>
      </w:r>
      <w:proofErr w:type="spellEnd"/>
      <w:r w:rsidRPr="00622D6C">
        <w:rPr>
          <w:rFonts w:eastAsia="Times New Roman" w:cstheme="minorHAnsi"/>
          <w:bCs/>
          <w:i/>
          <w:color w:val="262524"/>
          <w:sz w:val="28"/>
          <w:szCs w:val="28"/>
        </w:rPr>
        <w:t xml:space="preserve"> které odrážejí vztahy související s odlišnostmi v sexuálním chování nebo vnímání sama sebe. </w:t>
      </w:r>
    </w:p>
    <w:p w:rsidR="00FC5E2A" w:rsidRPr="00622D6C" w:rsidRDefault="00FC5E2A" w:rsidP="00FC5E2A">
      <w:pPr>
        <w:jc w:val="both"/>
        <w:rPr>
          <w:rFonts w:eastAsia="Times New Roman" w:cstheme="minorHAnsi"/>
          <w:bCs/>
          <w:color w:val="262524"/>
          <w:sz w:val="28"/>
          <w:szCs w:val="28"/>
        </w:rPr>
      </w:pPr>
      <w:r>
        <w:rPr>
          <w:rFonts w:eastAsia="Times New Roman" w:cstheme="minorHAnsi"/>
          <w:bCs/>
          <w:noProof/>
          <w:color w:val="262524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84455</wp:posOffset>
                </wp:positionV>
                <wp:extent cx="6079490" cy="1647825"/>
                <wp:effectExtent l="5715" t="11430" r="10795" b="762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E2A" w:rsidRPr="00622D6C" w:rsidRDefault="00FC5E2A" w:rsidP="00FC5E2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0" w:right="-226"/>
                              <w:rPr>
                                <w:rFonts w:ascii="Calibri" w:hAnsi="Calibri" w:cs="Calibri"/>
                              </w:rPr>
                            </w:pP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se smyslem pro humor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  <w:t>žárli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vý/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á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pravdomluvný/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á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naslouchá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druhým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pečuj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e</w:t>
                            </w:r>
                            <w:proofErr w:type="gramEnd"/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o svůj vzhled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tvrdohlavý/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á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  <w:t>umí ustoupit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komunikativní  </w:t>
                            </w:r>
                          </w:p>
                          <w:p w:rsidR="00FC5E2A" w:rsidRPr="00622D6C" w:rsidRDefault="00FC5E2A" w:rsidP="00FC5E2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0" w:right="-226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laskavý/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á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empatický/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á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  <w:t xml:space="preserve"> respektující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tvrdohlavý/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á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romantický/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á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zodpovědný/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á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       čestný/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á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    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mající vždy pravdu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   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egoistický</w:t>
                            </w:r>
                          </w:p>
                          <w:p w:rsidR="00FC5E2A" w:rsidRDefault="00FC5E2A" w:rsidP="00FC5E2A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0" w:right="-226"/>
                            </w:pP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galantní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  <w:t xml:space="preserve">   cílevědomý/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>á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      </w:t>
                            </w:r>
                            <w:r w:rsidRPr="00622D6C"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škodolibý/á 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262524"/>
                              </w:rPr>
                              <w:t xml:space="preserve">         náladový/á            pracovitý/á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  <w:color w:val="262524"/>
                                <w:sz w:val="20"/>
                                <w:szCs w:val="20"/>
                              </w:rPr>
                              <w:t xml:space="preserve">         trpělivý/</w:t>
                            </w:r>
                            <w:r w:rsidRPr="00F57077">
                              <w:rPr>
                                <w:rFonts w:ascii="Verdana" w:eastAsia="Times New Roman" w:hAnsi="Verdana" w:cs="Times New Roman"/>
                                <w:bCs/>
                                <w:color w:val="262524"/>
                                <w:sz w:val="20"/>
                                <w:szCs w:val="20"/>
                              </w:rPr>
                              <w:t>á</w:t>
                            </w:r>
                            <w:r w:rsidRPr="00F57077">
                              <w:rPr>
                                <w:rFonts w:ascii="Verdana" w:eastAsia="Times New Roman" w:hAnsi="Verdana" w:cs="Times New Roman"/>
                                <w:bCs/>
                                <w:color w:val="262524"/>
                                <w:sz w:val="20"/>
                                <w:szCs w:val="20"/>
                              </w:rPr>
                              <w:tab/>
                              <w:t>odvážný/-á spolehlivý/-á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8.65pt;margin-top:6.65pt;width:478.7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">
                <v:textbox>
                  <w:txbxContent>
                    <w:p w:rsidR="00FC5E2A" w:rsidRPr="00622D6C" w:rsidRDefault="00FC5E2A" w:rsidP="00FC5E2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480" w:lineRule="auto"/>
                        <w:ind w:left="0" w:right="-226"/>
                        <w:rPr>
                          <w:rFonts w:ascii="Calibri" w:hAnsi="Calibri" w:cs="Calibri"/>
                        </w:rPr>
                      </w:pP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se smyslem pro humor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  <w:t>žárli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vý/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á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pravdomluvný/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á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naslouchá</w:t>
                      </w:r>
                      <w:proofErr w:type="gramEnd"/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druhým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pečuj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e</w:t>
                      </w:r>
                      <w:proofErr w:type="gramEnd"/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o svůj vzhled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tvrdohlavý/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á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  <w:t>umí ustoupit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komunikativní  </w:t>
                      </w:r>
                    </w:p>
                    <w:p w:rsidR="00FC5E2A" w:rsidRPr="00622D6C" w:rsidRDefault="00FC5E2A" w:rsidP="00FC5E2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480" w:lineRule="auto"/>
                        <w:ind w:left="0" w:right="-226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laskavý/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á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empatický/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á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  <w:t xml:space="preserve"> respektující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tvrdohlavý/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á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romantický/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á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zodpovědný/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á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       čestný/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á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    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mající vždy pravdu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   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egoistický</w:t>
                      </w:r>
                    </w:p>
                    <w:p w:rsidR="00FC5E2A" w:rsidRDefault="00FC5E2A" w:rsidP="00FC5E2A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480" w:lineRule="auto"/>
                        <w:ind w:left="0" w:right="-226"/>
                      </w:pP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galantní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  <w:t xml:space="preserve">   cílevědomý/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>á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      </w:t>
                      </w:r>
                      <w:r w:rsidRPr="00622D6C"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škodolibý/á 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262524"/>
                        </w:rPr>
                        <w:t xml:space="preserve">         náladový/á            pracovitý/á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262524"/>
                          <w:sz w:val="20"/>
                          <w:szCs w:val="20"/>
                        </w:rPr>
                        <w:t xml:space="preserve">         trpělivý/</w:t>
                      </w:r>
                      <w:r w:rsidRPr="00F57077">
                        <w:rPr>
                          <w:rFonts w:ascii="Verdana" w:eastAsia="Times New Roman" w:hAnsi="Verdana" w:cs="Times New Roman"/>
                          <w:bCs/>
                          <w:color w:val="262524"/>
                          <w:sz w:val="20"/>
                          <w:szCs w:val="20"/>
                        </w:rPr>
                        <w:t>á</w:t>
                      </w:r>
                      <w:r w:rsidRPr="00F57077">
                        <w:rPr>
                          <w:rFonts w:ascii="Verdana" w:eastAsia="Times New Roman" w:hAnsi="Verdana" w:cs="Times New Roman"/>
                          <w:bCs/>
                          <w:color w:val="262524"/>
                          <w:sz w:val="20"/>
                          <w:szCs w:val="20"/>
                        </w:rPr>
                        <w:tab/>
                        <w:t>odvážný/-á spolehlivý/-á</w:t>
                      </w:r>
                    </w:p>
                  </w:txbxContent>
                </v:textbox>
              </v:shape>
            </w:pict>
          </mc:Fallback>
        </mc:AlternateContent>
      </w:r>
    </w:p>
    <w:p w:rsidR="00FC5E2A" w:rsidRPr="00622D6C" w:rsidRDefault="00FC5E2A" w:rsidP="00FC5E2A">
      <w:pPr>
        <w:pStyle w:val="Odstavecseseznamem"/>
        <w:spacing w:line="48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  <w:r w:rsidRPr="00622D6C">
        <w:rPr>
          <w:rFonts w:eastAsia="Times New Roman" w:cstheme="minorHAnsi"/>
          <w:bCs/>
          <w:color w:val="262524"/>
          <w:sz w:val="28"/>
          <w:szCs w:val="28"/>
        </w:rPr>
        <w:tab/>
      </w:r>
    </w:p>
    <w:p w:rsidR="00FC5E2A" w:rsidRPr="00622D6C" w:rsidRDefault="00FC5E2A" w:rsidP="00FC5E2A">
      <w:pPr>
        <w:pStyle w:val="Odstavecseseznamem"/>
        <w:spacing w:line="48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622D6C" w:rsidRDefault="00FC5E2A" w:rsidP="00FC5E2A">
      <w:pPr>
        <w:pStyle w:val="Odstavecseseznamem"/>
        <w:spacing w:line="48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622D6C" w:rsidRDefault="00FC5E2A" w:rsidP="00FC5E2A">
      <w:pPr>
        <w:pStyle w:val="Odstavecseseznamem"/>
        <w:spacing w:line="48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eastAsia="Times New Roman" w:cstheme="minorHAnsi"/>
          <w:b/>
          <w:bCs/>
          <w:color w:val="262524"/>
          <w:sz w:val="28"/>
          <w:szCs w:val="28"/>
        </w:rPr>
      </w:pP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>Výše je seznam některých c</w:t>
      </w:r>
      <w:r>
        <w:rPr>
          <w:rFonts w:eastAsia="Times New Roman" w:cstheme="minorHAnsi"/>
          <w:b/>
          <w:bCs/>
          <w:color w:val="262524"/>
          <w:sz w:val="28"/>
          <w:szCs w:val="28"/>
        </w:rPr>
        <w:t>harakterových vlastností. Podtrhni</w:t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 xml:space="preserve"> v ni</w:t>
      </w:r>
      <w:r>
        <w:rPr>
          <w:rFonts w:eastAsia="Times New Roman" w:cstheme="minorHAnsi"/>
          <w:b/>
          <w:bCs/>
          <w:color w:val="262524"/>
          <w:sz w:val="28"/>
          <w:szCs w:val="28"/>
        </w:rPr>
        <w:t>ch vlastnosti, ve kterých se poznáváš</w:t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 xml:space="preserve">. Nemůžeš tam některé najít? </w:t>
      </w: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i/>
          <w:color w:val="262524"/>
          <w:sz w:val="28"/>
          <w:szCs w:val="28"/>
        </w:rPr>
      </w:pPr>
      <w:r w:rsidRPr="00622D6C">
        <w:rPr>
          <w:rFonts w:eastAsia="Times New Roman" w:cstheme="minorHAnsi"/>
          <w:bCs/>
          <w:i/>
          <w:color w:val="262524"/>
          <w:sz w:val="28"/>
          <w:szCs w:val="28"/>
        </w:rPr>
        <w:t xml:space="preserve">Dopiš si je sem: </w:t>
      </w: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eastAsia="Times New Roman" w:cstheme="minorHAnsi"/>
          <w:b/>
          <w:bCs/>
          <w:color w:val="262524"/>
          <w:sz w:val="28"/>
          <w:szCs w:val="28"/>
        </w:rPr>
      </w:pP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>Zamysli se. Jak si představuješ svého partnera/svoji partnerku? Jaké vlastnosti by měl mít tvůj ideální partner</w:t>
      </w:r>
      <w:r>
        <w:rPr>
          <w:rFonts w:eastAsia="Times New Roman" w:cstheme="minorHAnsi"/>
          <w:b/>
          <w:bCs/>
          <w:color w:val="262524"/>
          <w:sz w:val="28"/>
          <w:szCs w:val="28"/>
        </w:rPr>
        <w:t>/</w:t>
      </w:r>
      <w:proofErr w:type="spellStart"/>
      <w:r>
        <w:rPr>
          <w:rFonts w:eastAsia="Times New Roman" w:cstheme="minorHAnsi"/>
          <w:b/>
          <w:bCs/>
          <w:color w:val="262524"/>
          <w:sz w:val="28"/>
          <w:szCs w:val="28"/>
        </w:rPr>
        <w:t>ka</w:t>
      </w:r>
      <w:proofErr w:type="spellEnd"/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 xml:space="preserve">? Využít můžeš opět vlastnosti vypsané </w:t>
      </w:r>
      <w:r>
        <w:rPr>
          <w:rFonts w:eastAsia="Times New Roman" w:cstheme="minorHAnsi"/>
          <w:b/>
          <w:bCs/>
          <w:color w:val="262524"/>
          <w:sz w:val="28"/>
          <w:szCs w:val="28"/>
        </w:rPr>
        <w:t>výše a barevně</w:t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 xml:space="preserve"> vyznač maximálně 5 vlastností. (Zkus vybrat jen ty, které jsou pro tebe doopravdy zásadní.</w:t>
      </w:r>
      <w:r>
        <w:rPr>
          <w:rFonts w:eastAsia="Times New Roman" w:cstheme="minorHAnsi"/>
          <w:b/>
          <w:bCs/>
          <w:color w:val="262524"/>
          <w:sz w:val="28"/>
          <w:szCs w:val="28"/>
        </w:rPr>
        <w:t xml:space="preserve"> </w:t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sym w:font="Wingdings" w:char="F04A"/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 xml:space="preserve">) </w:t>
      </w: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i/>
          <w:color w:val="262524"/>
          <w:sz w:val="28"/>
          <w:szCs w:val="28"/>
        </w:rPr>
      </w:pPr>
      <w:r w:rsidRPr="00622D6C">
        <w:rPr>
          <w:rFonts w:eastAsia="Times New Roman" w:cstheme="minorHAnsi"/>
          <w:bCs/>
          <w:i/>
          <w:color w:val="262524"/>
          <w:sz w:val="28"/>
          <w:szCs w:val="28"/>
        </w:rPr>
        <w:t xml:space="preserve">Kdybys některou vlastnost v seznamu opět nenašel/nenašla, doplň si ji sem: </w:t>
      </w: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622D6C" w:rsidRDefault="00FC5E2A" w:rsidP="00FC5E2A">
      <w:pPr>
        <w:pStyle w:val="Odstavecseseznamem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i/>
          <w:color w:val="262524"/>
          <w:sz w:val="28"/>
          <w:szCs w:val="28"/>
        </w:rPr>
      </w:pPr>
      <w:r w:rsidRPr="00622D6C">
        <w:rPr>
          <w:rFonts w:eastAsia="Times New Roman" w:cstheme="minorHAnsi"/>
          <w:b/>
          <w:bCs/>
          <w:i/>
          <w:color w:val="262524"/>
          <w:sz w:val="28"/>
          <w:szCs w:val="28"/>
        </w:rPr>
        <w:t>Vypiš vlastnosti, které se shodují v prvním i druhém úkolu (tzn., máš je podtržené i označené barevně).</w:t>
      </w:r>
    </w:p>
    <w:p w:rsidR="00FC5E2A" w:rsidRDefault="00FC5E2A" w:rsidP="00FC5E2A">
      <w:pPr>
        <w:pStyle w:val="Odstavecseseznamem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FC5E2A" w:rsidRDefault="00FC5E2A" w:rsidP="00FC5E2A">
      <w:pPr>
        <w:pStyle w:val="Odstavecseseznamem"/>
        <w:numPr>
          <w:ilvl w:val="0"/>
          <w:numId w:val="1"/>
        </w:numPr>
        <w:ind w:left="0"/>
        <w:jc w:val="both"/>
        <w:rPr>
          <w:rFonts w:eastAsia="Times New Roman" w:cstheme="minorHAnsi"/>
          <w:b/>
          <w:bCs/>
          <w:color w:val="262524"/>
          <w:sz w:val="28"/>
          <w:szCs w:val="28"/>
        </w:rPr>
      </w:pP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>P</w:t>
      </w:r>
      <w:r>
        <w:rPr>
          <w:rFonts w:eastAsia="Times New Roman" w:cstheme="minorHAnsi"/>
          <w:b/>
          <w:bCs/>
          <w:color w:val="262524"/>
          <w:sz w:val="28"/>
          <w:szCs w:val="28"/>
        </w:rPr>
        <w:t>ropoj pojmy se správným vysvětlením.</w:t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778"/>
      </w:tblGrid>
      <w:tr w:rsidR="00FC5E2A" w:rsidRPr="00622D6C" w:rsidTr="00AC5305">
        <w:tc>
          <w:tcPr>
            <w:tcW w:w="2376" w:type="dxa"/>
            <w:vAlign w:val="bottom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</w:rPr>
              <w:t>Pojem</w:t>
            </w:r>
          </w:p>
        </w:tc>
        <w:tc>
          <w:tcPr>
            <w:tcW w:w="1134" w:type="dxa"/>
            <w:vMerge w:val="restart"/>
            <w:vAlign w:val="bottom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</w:rPr>
            </w:pPr>
          </w:p>
        </w:tc>
        <w:tc>
          <w:tcPr>
            <w:tcW w:w="5778" w:type="dxa"/>
            <w:vAlign w:val="bottom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</w:rPr>
              <w:t>vysvětlení</w:t>
            </w:r>
          </w:p>
        </w:tc>
      </w:tr>
      <w:tr w:rsidR="00FC5E2A" w:rsidRPr="00622D6C" w:rsidTr="00AC5305">
        <w:tc>
          <w:tcPr>
            <w:tcW w:w="2376" w:type="dxa"/>
            <w:vAlign w:val="center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  <w:highlight w:val="yellow"/>
              </w:rPr>
              <w:t>Homosexualita</w:t>
            </w:r>
          </w:p>
        </w:tc>
        <w:tc>
          <w:tcPr>
            <w:tcW w:w="1134" w:type="dxa"/>
            <w:vMerge/>
            <w:vAlign w:val="bottom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:rsidR="00FC5E2A" w:rsidRPr="00622D6C" w:rsidRDefault="00FC5E2A" w:rsidP="00FC5E2A">
            <w:pPr>
              <w:pStyle w:val="Odstavecseseznamem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 xml:space="preserve">Jedinec je orientován heterosexuálně a netouží po změně svého pohlaví, přesto se převléká do oblečení opačného pohlaví. </w:t>
            </w:r>
          </w:p>
        </w:tc>
      </w:tr>
      <w:tr w:rsidR="00FC5E2A" w:rsidRPr="00622D6C" w:rsidTr="00AC5305">
        <w:tc>
          <w:tcPr>
            <w:tcW w:w="2376" w:type="dxa"/>
            <w:vAlign w:val="center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  <w:highlight w:val="cyan"/>
              </w:rPr>
              <w:t>Transvestitismus</w:t>
            </w:r>
          </w:p>
        </w:tc>
        <w:tc>
          <w:tcPr>
            <w:tcW w:w="1134" w:type="dxa"/>
            <w:vMerge/>
            <w:vAlign w:val="bottom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:rsidR="00FC5E2A" w:rsidRPr="00622D6C" w:rsidRDefault="00FC5E2A" w:rsidP="00FC5E2A">
            <w:pPr>
              <w:pStyle w:val="Odstavecseseznamem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>Lidé z této skupiny se identifikují s opačným pohlavím - tělem, než do něhož se narodili.</w:t>
            </w:r>
            <w:r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 xml:space="preserve"> Muž se cítí být ženou a naopak.</w:t>
            </w:r>
          </w:p>
        </w:tc>
      </w:tr>
      <w:tr w:rsidR="00FC5E2A" w:rsidRPr="00622D6C" w:rsidTr="00AC5305">
        <w:tc>
          <w:tcPr>
            <w:tcW w:w="2376" w:type="dxa"/>
            <w:vAlign w:val="center"/>
          </w:tcPr>
          <w:p w:rsidR="00FC5E2A" w:rsidRPr="00622D6C" w:rsidRDefault="00FC5E2A" w:rsidP="00AC5305">
            <w:pPr>
              <w:spacing w:line="276" w:lineRule="auto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  <w:highlight w:val="green"/>
              </w:rPr>
              <w:t>Tran</w:t>
            </w:r>
            <w:r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  <w:highlight w:val="green"/>
              </w:rPr>
              <w:t>s</w:t>
            </w:r>
            <w:r w:rsidRPr="00622D6C">
              <w:rPr>
                <w:rFonts w:eastAsia="Times New Roman" w:cstheme="minorHAnsi"/>
                <w:b/>
                <w:bCs/>
                <w:color w:val="262524"/>
                <w:sz w:val="28"/>
                <w:szCs w:val="28"/>
                <w:highlight w:val="green"/>
              </w:rPr>
              <w:t>sexualita</w:t>
            </w:r>
          </w:p>
          <w:p w:rsidR="00FC5E2A" w:rsidRPr="00622D6C" w:rsidRDefault="00FC5E2A" w:rsidP="00AC5305">
            <w:pPr>
              <w:spacing w:line="276" w:lineRule="auto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>(</w:t>
            </w:r>
            <w:proofErr w:type="spellStart"/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>transgender</w:t>
            </w:r>
            <w:proofErr w:type="spellEnd"/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>)</w:t>
            </w:r>
          </w:p>
        </w:tc>
        <w:tc>
          <w:tcPr>
            <w:tcW w:w="1134" w:type="dxa"/>
            <w:vMerge/>
            <w:vAlign w:val="bottom"/>
          </w:tcPr>
          <w:p w:rsidR="00FC5E2A" w:rsidRPr="00622D6C" w:rsidRDefault="00FC5E2A" w:rsidP="00AC5305">
            <w:pPr>
              <w:spacing w:line="360" w:lineRule="auto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:rsidR="00FC5E2A" w:rsidRPr="00622D6C" w:rsidRDefault="00FC5E2A" w:rsidP="00FC5E2A">
            <w:pPr>
              <w:pStyle w:val="Odstavecseseznamem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eastAsia="Times New Roman" w:cstheme="minorHAnsi"/>
                <w:bCs/>
                <w:color w:val="262524"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>Tyto osoby</w:t>
            </w:r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 xml:space="preserve"> přitahuje stejné pohlaví. Jiné označení</w:t>
            </w:r>
            <w:r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>, které se</w:t>
            </w:r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 xml:space="preserve"> používá, jsou </w:t>
            </w:r>
            <w:r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 xml:space="preserve">např. </w:t>
            </w:r>
            <w:r w:rsidRPr="00622D6C">
              <w:rPr>
                <w:rFonts w:eastAsia="Times New Roman" w:cstheme="minorHAnsi"/>
                <w:bCs/>
                <w:color w:val="262524"/>
                <w:sz w:val="28"/>
                <w:szCs w:val="28"/>
              </w:rPr>
              <w:t xml:space="preserve">gay a lesbička. </w:t>
            </w:r>
          </w:p>
        </w:tc>
      </w:tr>
    </w:tbl>
    <w:p w:rsidR="00FC5E2A" w:rsidRPr="00622D6C" w:rsidRDefault="00FC5E2A" w:rsidP="00FC5E2A">
      <w:pPr>
        <w:spacing w:line="360" w:lineRule="auto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  <w:r w:rsidRPr="00622D6C">
        <w:rPr>
          <w:rFonts w:eastAsia="Times New Roman" w:cstheme="minorHAnsi"/>
          <w:bCs/>
          <w:color w:val="262524"/>
          <w:sz w:val="28"/>
          <w:szCs w:val="28"/>
        </w:rPr>
        <w:t>S výše uvedenými pojmy souvisí ještě jeden</w:t>
      </w:r>
      <w:r>
        <w:rPr>
          <w:rFonts w:eastAsia="Times New Roman" w:cstheme="minorHAnsi"/>
          <w:bCs/>
          <w:color w:val="262524"/>
          <w:sz w:val="28"/>
          <w:szCs w:val="28"/>
        </w:rPr>
        <w:t xml:space="preserve"> 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>„</w:t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>COMING OUT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>“.  Slyšel</w:t>
      </w:r>
      <w:r>
        <w:rPr>
          <w:rFonts w:eastAsia="Times New Roman" w:cstheme="minorHAnsi"/>
          <w:bCs/>
          <w:color w:val="262524"/>
          <w:sz w:val="28"/>
          <w:szCs w:val="28"/>
        </w:rPr>
        <w:t>/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 xml:space="preserve">a jsi ho už někdy? V této souvislosti se jedná o </w:t>
      </w:r>
      <w:r w:rsidRPr="00622D6C">
        <w:rPr>
          <w:rFonts w:eastAsia="Times New Roman" w:cstheme="minorHAnsi"/>
          <w:b/>
          <w:bCs/>
          <w:color w:val="262524"/>
          <w:sz w:val="28"/>
          <w:szCs w:val="28"/>
        </w:rPr>
        <w:t>veřejné přiznání se k jiné sexuální orientaci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 xml:space="preserve">. Udělat takový krok není ale pro člověka lehké a dlouho váhá. Napadá tě proč? Proč </w:t>
      </w:r>
      <w:r>
        <w:rPr>
          <w:rFonts w:eastAsia="Times New Roman" w:cstheme="minorHAnsi"/>
          <w:bCs/>
          <w:color w:val="262524"/>
          <w:sz w:val="28"/>
          <w:szCs w:val="28"/>
        </w:rPr>
        <w:t xml:space="preserve">by mohlo být 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 xml:space="preserve">těžké svěřit se </w:t>
      </w:r>
      <w:r>
        <w:rPr>
          <w:rFonts w:eastAsia="Times New Roman" w:cstheme="minorHAnsi"/>
          <w:bCs/>
          <w:color w:val="262524"/>
          <w:sz w:val="28"/>
          <w:szCs w:val="28"/>
        </w:rPr>
        <w:t>s něčím podobným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 xml:space="preserve"> </w:t>
      </w:r>
      <w:r>
        <w:rPr>
          <w:rFonts w:eastAsia="Times New Roman" w:cstheme="minorHAnsi"/>
          <w:bCs/>
          <w:color w:val="262524"/>
          <w:sz w:val="28"/>
          <w:szCs w:val="28"/>
        </w:rPr>
        <w:t>rodině nebo kamarádům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 xml:space="preserve">? </w:t>
      </w: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  <w:r w:rsidRPr="00622D6C">
        <w:rPr>
          <w:rFonts w:eastAsia="Times New Roman" w:cstheme="minorHAnsi"/>
          <w:bCs/>
          <w:color w:val="262524"/>
          <w:sz w:val="28"/>
          <w:szCs w:val="28"/>
        </w:rPr>
        <w:t xml:space="preserve">Důvody, které tě napadají, </w:t>
      </w:r>
      <w:r>
        <w:rPr>
          <w:rFonts w:eastAsia="Times New Roman" w:cstheme="minorHAnsi"/>
          <w:bCs/>
          <w:color w:val="262524"/>
          <w:sz w:val="28"/>
          <w:szCs w:val="28"/>
        </w:rPr>
        <w:t>n</w:t>
      </w:r>
      <w:r w:rsidRPr="00622D6C">
        <w:rPr>
          <w:rFonts w:eastAsia="Times New Roman" w:cstheme="minorHAnsi"/>
          <w:bCs/>
          <w:color w:val="262524"/>
          <w:sz w:val="28"/>
          <w:szCs w:val="28"/>
        </w:rPr>
        <w:t xml:space="preserve">apiš: </w:t>
      </w: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622D6C" w:rsidRDefault="00FC5E2A" w:rsidP="00FC5E2A">
      <w:pPr>
        <w:pStyle w:val="Odstavecseseznamem"/>
        <w:spacing w:line="360" w:lineRule="auto"/>
        <w:ind w:left="0"/>
        <w:jc w:val="both"/>
        <w:rPr>
          <w:rFonts w:eastAsia="Times New Roman" w:cstheme="minorHAnsi"/>
          <w:bCs/>
          <w:color w:val="262524"/>
          <w:sz w:val="28"/>
          <w:szCs w:val="28"/>
        </w:rPr>
      </w:pPr>
    </w:p>
    <w:p w:rsidR="00FC5E2A" w:rsidRPr="00AD7EEA" w:rsidRDefault="00FC5E2A" w:rsidP="00FC5E2A">
      <w:pPr>
        <w:pStyle w:val="Odstavecseseznamem"/>
        <w:numPr>
          <w:ilvl w:val="0"/>
          <w:numId w:val="1"/>
        </w:numPr>
        <w:spacing w:line="360" w:lineRule="auto"/>
        <w:ind w:left="0"/>
        <w:jc w:val="both"/>
        <w:rPr>
          <w:rFonts w:eastAsia="Times New Roman" w:cstheme="minorHAnsi"/>
          <w:b/>
          <w:bCs/>
          <w:color w:val="262524"/>
          <w:sz w:val="28"/>
          <w:szCs w:val="28"/>
        </w:rPr>
      </w:pPr>
      <w:r w:rsidRPr="00AD7EEA">
        <w:rPr>
          <w:rFonts w:eastAsia="Times New Roman" w:cstheme="minorHAnsi"/>
          <w:b/>
          <w:bCs/>
          <w:color w:val="262524"/>
          <w:sz w:val="28"/>
          <w:szCs w:val="28"/>
        </w:rPr>
        <w:t>I mezi slavnými osobnostmi, nejen ve světě filmu a hudby, ale i např. sportu či vědy, je mnoho lidí, kteří přiznali, že to se svojí sexualitou mají „jinak“. Vyber si jednu takovou osobnost a krátce nám ji a to, co ve svém životě prozatím dokázala, představ. Můžeš si vzít na pomoc internet.</w:t>
      </w:r>
    </w:p>
    <w:p w:rsidR="00776DAF" w:rsidRDefault="00776DAF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</w:p>
    <w:p w:rsidR="00FC5E2A" w:rsidRPr="00AD7EEA" w:rsidRDefault="00FC5E2A" w:rsidP="00FC5E2A">
      <w:pPr>
        <w:spacing w:line="360" w:lineRule="auto"/>
        <w:rPr>
          <w:rFonts w:eastAsia="Times New Roman" w:cstheme="minorHAnsi"/>
          <w:bCs/>
          <w:color w:val="262524"/>
          <w:sz w:val="28"/>
          <w:szCs w:val="28"/>
        </w:rPr>
      </w:pPr>
      <w:r w:rsidRPr="00AD7EEA">
        <w:rPr>
          <w:rFonts w:eastAsia="Times New Roman" w:cstheme="minorHAnsi"/>
          <w:bCs/>
          <w:color w:val="262524"/>
          <w:sz w:val="28"/>
          <w:szCs w:val="28"/>
        </w:rPr>
        <w:t xml:space="preserve">Jméno osoby: </w:t>
      </w:r>
    </w:p>
    <w:p w:rsidR="00FC5E2A" w:rsidRPr="00AD7EEA" w:rsidRDefault="00FC5E2A" w:rsidP="00FC5E2A">
      <w:pPr>
        <w:rPr>
          <w:rFonts w:cstheme="minorHAnsi"/>
          <w:sz w:val="28"/>
          <w:szCs w:val="28"/>
        </w:rPr>
      </w:pPr>
      <w:r w:rsidRPr="00AD7EEA">
        <w:rPr>
          <w:rFonts w:cstheme="minorHAnsi"/>
          <w:sz w:val="28"/>
          <w:szCs w:val="28"/>
        </w:rPr>
        <w:t>Text:</w:t>
      </w:r>
    </w:p>
    <w:p w:rsidR="00FC5E2A" w:rsidRDefault="00FC5E2A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</w:p>
    <w:p w:rsidR="008C42B6" w:rsidRPr="00776DAF" w:rsidRDefault="008C42B6" w:rsidP="008C42B6">
      <w:pPr>
        <w:tabs>
          <w:tab w:val="left" w:pos="7275"/>
        </w:tabs>
        <w:rPr>
          <w:rFonts w:cstheme="minorHAnsi"/>
        </w:rPr>
      </w:pPr>
    </w:p>
    <w:sectPr w:rsidR="008C42B6" w:rsidRPr="00776DAF" w:rsidSect="00776DAF">
      <w:headerReference w:type="default" r:id="rId8"/>
      <w:footerReference w:type="default" r:id="rId9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8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60DD"/>
    <w:multiLevelType w:val="hybridMultilevel"/>
    <w:tmpl w:val="F04407EA"/>
    <w:lvl w:ilvl="0" w:tplc="985210AC">
      <w:start w:val="4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color w:val="262524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1C1A51"/>
    <w:multiLevelType w:val="hybridMultilevel"/>
    <w:tmpl w:val="A4A00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6EB"/>
    <w:multiLevelType w:val="hybridMultilevel"/>
    <w:tmpl w:val="9FAAD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2F2FB9"/>
    <w:rsid w:val="004F1A07"/>
    <w:rsid w:val="00776DAF"/>
    <w:rsid w:val="00796D1A"/>
    <w:rsid w:val="008C42B6"/>
    <w:rsid w:val="00AE27D5"/>
    <w:rsid w:val="00B244B9"/>
    <w:rsid w:val="00CA0313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C5E2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C5E2A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BAFE-4550-4897-B7C3-9C5CC49A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3</cp:revision>
  <dcterms:created xsi:type="dcterms:W3CDTF">2020-04-05T20:12:00Z</dcterms:created>
  <dcterms:modified xsi:type="dcterms:W3CDTF">2020-04-06T19:47:00Z</dcterms:modified>
</cp:coreProperties>
</file>